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15" w:rsidRPr="00C44015" w:rsidRDefault="00C44015" w:rsidP="00C4401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C4401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Seminari per Dottorandi, Assegnisti e Ricercatori RTD</w:t>
      </w:r>
    </w:p>
    <w:p w:rsidR="00C44015" w:rsidRPr="00C44015" w:rsidRDefault="00C44015" w:rsidP="00C4401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:rsidR="00C44015" w:rsidRPr="00C44015" w:rsidRDefault="00C44015" w:rsidP="00C4401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:rsidR="00C44015" w:rsidRPr="00FF2024" w:rsidRDefault="00C5584D" w:rsidP="00FF2024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Programma</w:t>
      </w:r>
      <w:r w:rsidR="00C44015" w:rsidRPr="00C4401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br/>
      </w:r>
    </w:p>
    <w:p w:rsidR="00C44015" w:rsidRPr="00C44015" w:rsidRDefault="00A972A6" w:rsidP="00C4401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29 aprile</w:t>
      </w:r>
      <w:r w:rsidR="005A39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2020</w:t>
      </w:r>
      <w:r w:rsidR="000D15A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– 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10</w:t>
      </w:r>
      <w:r w:rsidR="000D15A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: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00-13:0</w:t>
      </w:r>
      <w:r w:rsidR="000D15A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0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- </w:t>
      </w:r>
      <w:r>
        <w:rPr>
          <w:sz w:val="24"/>
          <w:szCs w:val="24"/>
        </w:rPr>
        <w:t>MS Teams</w:t>
      </w:r>
    </w:p>
    <w:p w:rsidR="00C44015" w:rsidRPr="00C44015" w:rsidRDefault="00C44015" w:rsidP="00C4401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:rsidR="00C44015" w:rsidRPr="00C44015" w:rsidRDefault="00C44015" w:rsidP="00C44015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A972A6" w:rsidRPr="00A972A6" w:rsidRDefault="00A972A6" w:rsidP="00A972A6">
      <w:pPr>
        <w:pStyle w:val="NormaleWeb"/>
        <w:tabs>
          <w:tab w:val="left" w:pos="1701"/>
        </w:tabs>
        <w:jc w:val="both"/>
        <w:rPr>
          <w:rFonts w:asciiTheme="minorHAnsi" w:hAnsiTheme="minorHAnsi" w:cstheme="majorHAnsi"/>
          <w:color w:val="000000"/>
        </w:rPr>
      </w:pPr>
      <w:r w:rsidRPr="00A972A6">
        <w:rPr>
          <w:rFonts w:asciiTheme="minorHAnsi" w:hAnsiTheme="minorHAnsi" w:cstheme="majorHAnsi"/>
          <w:color w:val="000000"/>
        </w:rPr>
        <w:t xml:space="preserve">10:00 – 10:05 </w:t>
      </w:r>
      <w:r w:rsidRPr="00A972A6">
        <w:rPr>
          <w:rFonts w:asciiTheme="minorHAnsi" w:hAnsiTheme="minorHAnsi" w:cstheme="majorHAnsi"/>
          <w:color w:val="000000"/>
        </w:rPr>
        <w:tab/>
      </w:r>
      <w:r w:rsidRPr="00A972A6">
        <w:rPr>
          <w:rFonts w:asciiTheme="minorHAnsi" w:hAnsiTheme="minorHAnsi" w:cstheme="majorHAnsi"/>
          <w:color w:val="000000"/>
        </w:rPr>
        <w:tab/>
      </w:r>
      <w:r>
        <w:rPr>
          <w:rFonts w:asciiTheme="minorHAnsi" w:hAnsiTheme="minorHAnsi" w:cstheme="majorHAnsi"/>
          <w:color w:val="000000"/>
        </w:rPr>
        <w:tab/>
      </w:r>
      <w:r w:rsidRPr="00A972A6">
        <w:rPr>
          <w:rFonts w:asciiTheme="minorHAnsi" w:hAnsiTheme="minorHAnsi" w:cstheme="majorHAnsi"/>
          <w:color w:val="000000"/>
        </w:rPr>
        <w:t xml:space="preserve">Saluti e ripresa dei lavori - </w:t>
      </w:r>
      <w:bookmarkStart w:id="0" w:name="_GoBack"/>
      <w:bookmarkEnd w:id="0"/>
      <w:r w:rsidR="00BD1A7B">
        <w:rPr>
          <w:rFonts w:asciiTheme="minorHAnsi" w:hAnsiTheme="minorHAnsi" w:cstheme="majorHAnsi"/>
          <w:b/>
          <w:color w:val="000000"/>
        </w:rPr>
        <w:t>Elena Collina</w:t>
      </w:r>
    </w:p>
    <w:p w:rsidR="00A972A6" w:rsidRPr="00A972A6" w:rsidRDefault="00A972A6" w:rsidP="00A972A6">
      <w:pPr>
        <w:pStyle w:val="NormaleWeb"/>
        <w:tabs>
          <w:tab w:val="left" w:pos="1701"/>
        </w:tabs>
        <w:ind w:left="2830" w:hanging="2830"/>
        <w:jc w:val="both"/>
        <w:rPr>
          <w:rFonts w:asciiTheme="minorHAnsi" w:hAnsiTheme="minorHAnsi" w:cstheme="majorHAnsi"/>
          <w:color w:val="000000"/>
        </w:rPr>
      </w:pPr>
      <w:r>
        <w:rPr>
          <w:rFonts w:asciiTheme="minorHAnsi" w:hAnsiTheme="minorHAnsi" w:cstheme="majorHAnsi"/>
          <w:color w:val="000000"/>
        </w:rPr>
        <w:t xml:space="preserve">10:05 – 10:25 </w:t>
      </w:r>
      <w:r w:rsidRPr="00A972A6">
        <w:rPr>
          <w:rFonts w:asciiTheme="minorHAnsi" w:hAnsiTheme="minorHAnsi" w:cstheme="majorHAnsi"/>
          <w:color w:val="000000"/>
        </w:rPr>
        <w:tab/>
      </w:r>
      <w:r>
        <w:rPr>
          <w:rFonts w:asciiTheme="minorHAnsi" w:hAnsiTheme="minorHAnsi" w:cstheme="majorHAnsi"/>
          <w:color w:val="000000"/>
        </w:rPr>
        <w:tab/>
      </w:r>
      <w:r w:rsidRPr="00A972A6">
        <w:rPr>
          <w:rFonts w:asciiTheme="minorHAnsi" w:hAnsiTheme="minorHAnsi" w:cstheme="majorHAnsi"/>
          <w:color w:val="000000"/>
        </w:rPr>
        <w:t xml:space="preserve">Presentazione dei servizi </w:t>
      </w:r>
      <w:r>
        <w:rPr>
          <w:rFonts w:asciiTheme="minorHAnsi" w:hAnsiTheme="minorHAnsi" w:cstheme="majorHAnsi"/>
          <w:color w:val="000000"/>
        </w:rPr>
        <w:t xml:space="preserve">di due </w:t>
      </w:r>
      <w:r w:rsidRPr="00A972A6">
        <w:rPr>
          <w:rFonts w:asciiTheme="minorHAnsi" w:hAnsiTheme="minorHAnsi" w:cstheme="majorHAnsi"/>
          <w:color w:val="000000"/>
        </w:rPr>
        <w:t>biblioteche dell’area umanistica</w:t>
      </w:r>
    </w:p>
    <w:p w:rsidR="00A972A6" w:rsidRPr="00A972A6" w:rsidRDefault="00A972A6" w:rsidP="00A972A6">
      <w:pPr>
        <w:pStyle w:val="NormaleWeb"/>
        <w:tabs>
          <w:tab w:val="left" w:pos="1701"/>
        </w:tabs>
        <w:ind w:left="2830" w:hanging="2830"/>
        <w:jc w:val="both"/>
        <w:rPr>
          <w:rFonts w:asciiTheme="minorHAnsi" w:hAnsiTheme="minorHAnsi" w:cstheme="majorHAnsi"/>
          <w:color w:val="000000"/>
        </w:rPr>
      </w:pPr>
      <w:r w:rsidRPr="00A972A6">
        <w:rPr>
          <w:rFonts w:asciiTheme="minorHAnsi" w:hAnsiTheme="minorHAnsi" w:cstheme="majorHAnsi"/>
          <w:color w:val="000000"/>
        </w:rPr>
        <w:t>10:25 – 11:55</w:t>
      </w:r>
      <w:r w:rsidRPr="00A972A6">
        <w:rPr>
          <w:rFonts w:asciiTheme="minorHAnsi" w:hAnsiTheme="minorHAnsi" w:cstheme="majorHAnsi"/>
          <w:color w:val="000000"/>
        </w:rPr>
        <w:tab/>
      </w:r>
      <w:r w:rsidRPr="00A972A6">
        <w:rPr>
          <w:rFonts w:asciiTheme="minorHAnsi" w:hAnsiTheme="minorHAnsi" w:cstheme="majorHAnsi"/>
          <w:color w:val="000000"/>
        </w:rPr>
        <w:tab/>
      </w:r>
      <w:r w:rsidRPr="00A972A6">
        <w:rPr>
          <w:rFonts w:asciiTheme="minorHAnsi" w:hAnsiTheme="minorHAnsi" w:cstheme="majorHAnsi"/>
          <w:b/>
          <w:color w:val="000000"/>
        </w:rPr>
        <w:t xml:space="preserve">Massimiliano </w:t>
      </w:r>
      <w:proofErr w:type="spellStart"/>
      <w:r w:rsidRPr="00A972A6">
        <w:rPr>
          <w:rFonts w:asciiTheme="minorHAnsi" w:hAnsiTheme="minorHAnsi" w:cstheme="majorHAnsi"/>
          <w:b/>
          <w:color w:val="000000"/>
        </w:rPr>
        <w:t>Carloni</w:t>
      </w:r>
      <w:proofErr w:type="spellEnd"/>
      <w:r w:rsidRPr="00A972A6">
        <w:rPr>
          <w:rFonts w:asciiTheme="minorHAnsi" w:hAnsiTheme="minorHAnsi" w:cstheme="majorHAnsi"/>
          <w:b/>
          <w:color w:val="000000"/>
        </w:rPr>
        <w:t xml:space="preserve"> </w:t>
      </w:r>
      <w:r w:rsidRPr="00A972A6">
        <w:rPr>
          <w:rFonts w:asciiTheme="minorHAnsi" w:hAnsiTheme="minorHAnsi" w:cstheme="majorHAnsi"/>
          <w:color w:val="000000"/>
        </w:rPr>
        <w:t>(</w:t>
      </w:r>
      <w:proofErr w:type="spellStart"/>
      <w:r w:rsidRPr="00A972A6">
        <w:rPr>
          <w:rFonts w:asciiTheme="minorHAnsi" w:hAnsiTheme="minorHAnsi" w:cstheme="majorHAnsi"/>
          <w:color w:val="000000"/>
        </w:rPr>
        <w:t>Clarivate</w:t>
      </w:r>
      <w:proofErr w:type="spellEnd"/>
      <w:r w:rsidRPr="00A972A6">
        <w:rPr>
          <w:rFonts w:asciiTheme="minorHAnsi" w:hAnsiTheme="minorHAnsi" w:cstheme="majorHAnsi"/>
          <w:color w:val="000000"/>
        </w:rPr>
        <w:t>): servizi WOS con focus su risorse per l’Area Umanistica</w:t>
      </w:r>
    </w:p>
    <w:p w:rsidR="00A972A6" w:rsidRPr="00A972A6" w:rsidRDefault="00A972A6" w:rsidP="00A972A6">
      <w:pPr>
        <w:pStyle w:val="NormaleWeb"/>
        <w:tabs>
          <w:tab w:val="left" w:pos="1701"/>
        </w:tabs>
        <w:ind w:left="2830" w:hanging="2830"/>
        <w:jc w:val="both"/>
        <w:rPr>
          <w:rFonts w:asciiTheme="minorHAnsi" w:hAnsiTheme="minorHAnsi" w:cstheme="majorHAnsi"/>
          <w:color w:val="000000"/>
        </w:rPr>
      </w:pPr>
      <w:r w:rsidRPr="00A972A6">
        <w:rPr>
          <w:rFonts w:asciiTheme="minorHAnsi" w:hAnsiTheme="minorHAnsi" w:cstheme="majorHAnsi"/>
          <w:color w:val="000000"/>
        </w:rPr>
        <w:t xml:space="preserve">11:55 – 11:25 </w:t>
      </w:r>
      <w:r w:rsidRPr="00A972A6">
        <w:rPr>
          <w:rFonts w:asciiTheme="minorHAnsi" w:hAnsiTheme="minorHAnsi" w:cstheme="majorHAnsi"/>
          <w:color w:val="000000"/>
        </w:rPr>
        <w:tab/>
      </w:r>
      <w:r w:rsidRPr="00A972A6">
        <w:rPr>
          <w:rFonts w:asciiTheme="minorHAnsi" w:hAnsiTheme="minorHAnsi" w:cstheme="majorHAnsi"/>
          <w:color w:val="000000"/>
        </w:rPr>
        <w:tab/>
      </w:r>
      <w:r w:rsidRPr="00A972A6">
        <w:rPr>
          <w:rFonts w:asciiTheme="minorHAnsi" w:hAnsiTheme="minorHAnsi" w:cstheme="majorHAnsi"/>
          <w:b/>
          <w:color w:val="000000"/>
        </w:rPr>
        <w:t>Massimiliano Bearzot</w:t>
      </w:r>
      <w:r w:rsidRPr="00A972A6">
        <w:rPr>
          <w:rFonts w:asciiTheme="minorHAnsi" w:hAnsiTheme="minorHAnsi" w:cstheme="majorHAnsi"/>
          <w:color w:val="000000"/>
        </w:rPr>
        <w:t xml:space="preserve"> (</w:t>
      </w:r>
      <w:proofErr w:type="spellStart"/>
      <w:r w:rsidRPr="00A972A6">
        <w:rPr>
          <w:rFonts w:asciiTheme="minorHAnsi" w:hAnsiTheme="minorHAnsi" w:cstheme="majorHAnsi"/>
          <w:color w:val="000000"/>
        </w:rPr>
        <w:t>Elsevier</w:t>
      </w:r>
      <w:proofErr w:type="spellEnd"/>
      <w:r w:rsidRPr="00A972A6">
        <w:rPr>
          <w:rFonts w:asciiTheme="minorHAnsi" w:hAnsiTheme="minorHAnsi" w:cstheme="majorHAnsi"/>
          <w:color w:val="000000"/>
        </w:rPr>
        <w:t>): servizi SCOPUS con focus su risorse per l’Area Umanistica</w:t>
      </w:r>
    </w:p>
    <w:p w:rsidR="00A972A6" w:rsidRPr="00A972A6" w:rsidRDefault="00A972A6" w:rsidP="00A972A6">
      <w:pPr>
        <w:pStyle w:val="NormaleWeb"/>
        <w:tabs>
          <w:tab w:val="left" w:pos="1701"/>
        </w:tabs>
        <w:jc w:val="both"/>
        <w:rPr>
          <w:rFonts w:asciiTheme="minorHAnsi" w:hAnsiTheme="minorHAnsi" w:cstheme="majorHAnsi"/>
          <w:color w:val="000000"/>
        </w:rPr>
      </w:pPr>
      <w:r w:rsidRPr="00A972A6">
        <w:rPr>
          <w:rFonts w:asciiTheme="minorHAnsi" w:hAnsiTheme="minorHAnsi" w:cstheme="majorHAnsi"/>
          <w:color w:val="000000"/>
        </w:rPr>
        <w:t xml:space="preserve">11:25 – 11:40 </w:t>
      </w:r>
      <w:r w:rsidRPr="00A972A6">
        <w:rPr>
          <w:rFonts w:asciiTheme="minorHAnsi" w:hAnsiTheme="minorHAnsi" w:cstheme="majorHAnsi"/>
          <w:color w:val="000000"/>
        </w:rPr>
        <w:tab/>
      </w:r>
      <w:r w:rsidRPr="00A972A6">
        <w:rPr>
          <w:rFonts w:asciiTheme="minorHAnsi" w:hAnsiTheme="minorHAnsi" w:cstheme="majorHAnsi"/>
          <w:color w:val="000000"/>
        </w:rPr>
        <w:tab/>
      </w:r>
      <w:r w:rsidRPr="00A972A6">
        <w:rPr>
          <w:rFonts w:asciiTheme="minorHAnsi" w:hAnsiTheme="minorHAnsi" w:cstheme="majorHAnsi"/>
          <w:color w:val="000000"/>
        </w:rPr>
        <w:tab/>
      </w:r>
      <w:r w:rsidRPr="00A972A6">
        <w:rPr>
          <w:rFonts w:asciiTheme="minorHAnsi" w:hAnsiTheme="minorHAnsi" w:cstheme="majorHAnsi"/>
          <w:color w:val="000000"/>
        </w:rPr>
        <w:tab/>
      </w:r>
      <w:r w:rsidRPr="00A972A6">
        <w:rPr>
          <w:rFonts w:asciiTheme="minorHAnsi" w:hAnsiTheme="minorHAnsi" w:cstheme="majorHAnsi"/>
          <w:color w:val="000000"/>
        </w:rPr>
        <w:tab/>
      </w:r>
      <w:r w:rsidRPr="00A972A6">
        <w:rPr>
          <w:rStyle w:val="Titolo1Carattere"/>
          <w:rFonts w:asciiTheme="minorHAnsi" w:hAnsiTheme="minorHAnsi"/>
          <w:sz w:val="24"/>
          <w:szCs w:val="24"/>
        </w:rPr>
        <w:t>Pausa</w:t>
      </w:r>
    </w:p>
    <w:p w:rsidR="00A972A6" w:rsidRPr="00A972A6" w:rsidRDefault="00A972A6" w:rsidP="00A972A6">
      <w:pPr>
        <w:pStyle w:val="NormaleWeb"/>
        <w:tabs>
          <w:tab w:val="left" w:pos="1701"/>
        </w:tabs>
        <w:ind w:left="2830" w:hanging="2830"/>
        <w:jc w:val="both"/>
        <w:rPr>
          <w:rFonts w:asciiTheme="minorHAnsi" w:hAnsiTheme="minorHAnsi" w:cstheme="majorHAnsi"/>
          <w:color w:val="000000"/>
        </w:rPr>
      </w:pPr>
      <w:r w:rsidRPr="00A972A6">
        <w:rPr>
          <w:rFonts w:asciiTheme="minorHAnsi" w:hAnsiTheme="minorHAnsi" w:cstheme="majorHAnsi"/>
          <w:color w:val="000000"/>
        </w:rPr>
        <w:t xml:space="preserve">11:40 – 12:00 </w:t>
      </w:r>
      <w:r w:rsidRPr="00A972A6">
        <w:rPr>
          <w:rFonts w:asciiTheme="minorHAnsi" w:hAnsiTheme="minorHAnsi" w:cstheme="majorHAnsi"/>
          <w:color w:val="000000"/>
        </w:rPr>
        <w:tab/>
      </w:r>
      <w:r w:rsidRPr="00A972A6">
        <w:rPr>
          <w:rFonts w:asciiTheme="minorHAnsi" w:hAnsiTheme="minorHAnsi" w:cstheme="majorHAnsi"/>
          <w:color w:val="000000"/>
        </w:rPr>
        <w:tab/>
      </w:r>
      <w:r w:rsidRPr="00A972A6">
        <w:rPr>
          <w:rFonts w:asciiTheme="minorHAnsi" w:hAnsiTheme="minorHAnsi" w:cstheme="majorHAnsi"/>
          <w:b/>
          <w:color w:val="000000"/>
        </w:rPr>
        <w:t>Claudia Cavicchi</w:t>
      </w:r>
      <w:r w:rsidRPr="00A972A6">
        <w:rPr>
          <w:rFonts w:asciiTheme="minorHAnsi" w:hAnsiTheme="minorHAnsi" w:cstheme="majorHAnsi"/>
          <w:color w:val="000000"/>
        </w:rPr>
        <w:t xml:space="preserve">: panoramica sugli indicatori </w:t>
      </w:r>
      <w:proofErr w:type="spellStart"/>
      <w:r w:rsidRPr="00A972A6">
        <w:rPr>
          <w:rFonts w:asciiTheme="minorHAnsi" w:hAnsiTheme="minorHAnsi" w:cstheme="majorHAnsi"/>
          <w:color w:val="000000"/>
        </w:rPr>
        <w:t>bibliometrici</w:t>
      </w:r>
      <w:proofErr w:type="spellEnd"/>
      <w:r w:rsidRPr="00A972A6">
        <w:rPr>
          <w:rFonts w:asciiTheme="minorHAnsi" w:hAnsiTheme="minorHAnsi" w:cstheme="majorHAnsi"/>
          <w:color w:val="000000"/>
        </w:rPr>
        <w:t xml:space="preserve"> (anche metriche alternative), gestione identità e </w:t>
      </w:r>
      <w:proofErr w:type="spellStart"/>
      <w:r w:rsidRPr="00A972A6">
        <w:rPr>
          <w:rFonts w:asciiTheme="minorHAnsi" w:hAnsiTheme="minorHAnsi" w:cstheme="majorHAnsi"/>
          <w:color w:val="000000"/>
        </w:rPr>
        <w:t>ResearcherID</w:t>
      </w:r>
      <w:proofErr w:type="spellEnd"/>
      <w:r w:rsidRPr="00A972A6">
        <w:rPr>
          <w:rFonts w:asciiTheme="minorHAnsi" w:hAnsiTheme="minorHAnsi" w:cstheme="majorHAnsi"/>
          <w:color w:val="000000"/>
        </w:rPr>
        <w:t>.</w:t>
      </w:r>
    </w:p>
    <w:p w:rsidR="00A972A6" w:rsidRPr="00A972A6" w:rsidRDefault="00A972A6" w:rsidP="00A972A6">
      <w:pPr>
        <w:pStyle w:val="NormaleWeb"/>
        <w:tabs>
          <w:tab w:val="left" w:pos="1701"/>
        </w:tabs>
        <w:ind w:left="2830" w:hanging="2830"/>
        <w:jc w:val="both"/>
        <w:rPr>
          <w:rFonts w:asciiTheme="minorHAnsi" w:hAnsiTheme="minorHAnsi" w:cstheme="majorHAnsi"/>
          <w:color w:val="000000"/>
        </w:rPr>
      </w:pPr>
      <w:r w:rsidRPr="00A972A6">
        <w:rPr>
          <w:rFonts w:asciiTheme="minorHAnsi" w:hAnsiTheme="minorHAnsi" w:cstheme="majorHAnsi"/>
          <w:color w:val="000000"/>
        </w:rPr>
        <w:t xml:space="preserve">12:00 – 12:15 </w:t>
      </w:r>
      <w:r w:rsidRPr="00A972A6">
        <w:rPr>
          <w:rFonts w:asciiTheme="minorHAnsi" w:hAnsiTheme="minorHAnsi" w:cstheme="majorHAnsi"/>
          <w:color w:val="000000"/>
        </w:rPr>
        <w:tab/>
      </w:r>
      <w:r w:rsidRPr="00A972A6">
        <w:rPr>
          <w:rFonts w:asciiTheme="minorHAnsi" w:hAnsiTheme="minorHAnsi" w:cstheme="majorHAnsi"/>
          <w:color w:val="000000"/>
        </w:rPr>
        <w:tab/>
      </w:r>
      <w:proofErr w:type="spellStart"/>
      <w:r w:rsidRPr="00A972A6">
        <w:rPr>
          <w:rFonts w:asciiTheme="minorHAnsi" w:hAnsiTheme="minorHAnsi" w:cstheme="majorHAnsi"/>
          <w:b/>
          <w:color w:val="000000"/>
        </w:rPr>
        <w:t>Kaika</w:t>
      </w:r>
      <w:proofErr w:type="spellEnd"/>
      <w:r w:rsidRPr="00A972A6">
        <w:rPr>
          <w:rFonts w:asciiTheme="minorHAnsi" w:hAnsiTheme="minorHAnsi" w:cstheme="majorHAnsi"/>
          <w:b/>
          <w:color w:val="000000"/>
        </w:rPr>
        <w:t xml:space="preserve"> </w:t>
      </w:r>
      <w:proofErr w:type="spellStart"/>
      <w:r w:rsidRPr="00A972A6">
        <w:rPr>
          <w:rFonts w:asciiTheme="minorHAnsi" w:hAnsiTheme="minorHAnsi" w:cstheme="majorHAnsi"/>
          <w:b/>
          <w:color w:val="000000"/>
        </w:rPr>
        <w:t>Cau</w:t>
      </w:r>
      <w:proofErr w:type="spellEnd"/>
      <w:r w:rsidRPr="00A972A6">
        <w:rPr>
          <w:rFonts w:asciiTheme="minorHAnsi" w:hAnsiTheme="minorHAnsi" w:cstheme="majorHAnsi"/>
          <w:color w:val="000000"/>
        </w:rPr>
        <w:t>: panoramica generale sugli esercizi di valutazione nazionale/locale (VQR, VRA, ASN)</w:t>
      </w:r>
    </w:p>
    <w:p w:rsidR="00A972A6" w:rsidRPr="00A972A6" w:rsidRDefault="00A972A6" w:rsidP="00A972A6">
      <w:pPr>
        <w:pStyle w:val="NormaleWeb"/>
        <w:tabs>
          <w:tab w:val="left" w:pos="1701"/>
        </w:tabs>
        <w:ind w:left="2830" w:hanging="2830"/>
        <w:jc w:val="both"/>
        <w:rPr>
          <w:rFonts w:asciiTheme="minorHAnsi" w:hAnsiTheme="minorHAnsi" w:cstheme="majorHAnsi"/>
          <w:color w:val="000000"/>
        </w:rPr>
      </w:pPr>
      <w:r w:rsidRPr="00A972A6">
        <w:rPr>
          <w:rFonts w:asciiTheme="minorHAnsi" w:hAnsiTheme="minorHAnsi" w:cstheme="majorHAnsi"/>
          <w:color w:val="000000"/>
        </w:rPr>
        <w:t xml:space="preserve">12:15 – 12:45 </w:t>
      </w:r>
      <w:r w:rsidRPr="00A972A6">
        <w:rPr>
          <w:rFonts w:asciiTheme="minorHAnsi" w:hAnsiTheme="minorHAnsi" w:cstheme="majorHAnsi"/>
          <w:color w:val="000000"/>
        </w:rPr>
        <w:tab/>
      </w:r>
      <w:r w:rsidRPr="00A972A6">
        <w:rPr>
          <w:rFonts w:asciiTheme="minorHAnsi" w:hAnsiTheme="minorHAnsi" w:cstheme="majorHAnsi"/>
          <w:color w:val="000000"/>
        </w:rPr>
        <w:tab/>
      </w:r>
      <w:r w:rsidRPr="00A972A6">
        <w:rPr>
          <w:rFonts w:asciiTheme="minorHAnsi" w:hAnsiTheme="minorHAnsi" w:cstheme="majorHAnsi"/>
          <w:b/>
          <w:color w:val="000000"/>
        </w:rPr>
        <w:t xml:space="preserve">Piero </w:t>
      </w:r>
      <w:proofErr w:type="spellStart"/>
      <w:r w:rsidRPr="00A972A6">
        <w:rPr>
          <w:rFonts w:asciiTheme="minorHAnsi" w:hAnsiTheme="minorHAnsi" w:cstheme="majorHAnsi"/>
          <w:b/>
          <w:color w:val="000000"/>
        </w:rPr>
        <w:t>Grandesso</w:t>
      </w:r>
      <w:proofErr w:type="spellEnd"/>
      <w:r w:rsidRPr="00A972A6">
        <w:rPr>
          <w:rFonts w:asciiTheme="minorHAnsi" w:hAnsiTheme="minorHAnsi" w:cstheme="majorHAnsi"/>
          <w:color w:val="000000"/>
        </w:rPr>
        <w:t xml:space="preserve">: come scegliere sede editoriale, criteri di qualità (ANVUR, </w:t>
      </w:r>
      <w:proofErr w:type="spellStart"/>
      <w:r w:rsidRPr="00A972A6">
        <w:rPr>
          <w:rFonts w:asciiTheme="minorHAnsi" w:hAnsiTheme="minorHAnsi" w:cstheme="majorHAnsi"/>
          <w:color w:val="000000"/>
        </w:rPr>
        <w:t>Scopus</w:t>
      </w:r>
      <w:proofErr w:type="spellEnd"/>
      <w:r w:rsidRPr="00A972A6">
        <w:rPr>
          <w:rFonts w:asciiTheme="minorHAnsi" w:hAnsiTheme="minorHAnsi" w:cstheme="majorHAnsi"/>
          <w:color w:val="000000"/>
        </w:rPr>
        <w:t xml:space="preserve">, </w:t>
      </w:r>
      <w:proofErr w:type="spellStart"/>
      <w:r w:rsidRPr="00A972A6">
        <w:rPr>
          <w:rFonts w:asciiTheme="minorHAnsi" w:hAnsiTheme="minorHAnsi" w:cstheme="majorHAnsi"/>
          <w:color w:val="000000"/>
        </w:rPr>
        <w:t>WoS</w:t>
      </w:r>
      <w:proofErr w:type="spellEnd"/>
      <w:r w:rsidRPr="00A972A6">
        <w:rPr>
          <w:rFonts w:asciiTheme="minorHAnsi" w:hAnsiTheme="minorHAnsi" w:cstheme="majorHAnsi"/>
          <w:color w:val="000000"/>
        </w:rPr>
        <w:t xml:space="preserve">), DOAJ, accesso aperto, </w:t>
      </w:r>
      <w:proofErr w:type="spellStart"/>
      <w:r w:rsidRPr="00A972A6">
        <w:rPr>
          <w:rFonts w:asciiTheme="minorHAnsi" w:hAnsiTheme="minorHAnsi" w:cstheme="majorHAnsi"/>
          <w:color w:val="000000"/>
        </w:rPr>
        <w:t>predatory</w:t>
      </w:r>
      <w:proofErr w:type="spellEnd"/>
      <w:r w:rsidRPr="00A972A6">
        <w:rPr>
          <w:rFonts w:asciiTheme="minorHAnsi" w:hAnsiTheme="minorHAnsi" w:cstheme="majorHAnsi"/>
          <w:color w:val="000000"/>
        </w:rPr>
        <w:t xml:space="preserve"> </w:t>
      </w:r>
      <w:proofErr w:type="spellStart"/>
      <w:r w:rsidRPr="00A972A6">
        <w:rPr>
          <w:rFonts w:asciiTheme="minorHAnsi" w:hAnsiTheme="minorHAnsi" w:cstheme="majorHAnsi"/>
          <w:color w:val="000000"/>
        </w:rPr>
        <w:t>publisher</w:t>
      </w:r>
      <w:proofErr w:type="spellEnd"/>
      <w:r w:rsidRPr="00A972A6">
        <w:rPr>
          <w:rFonts w:asciiTheme="minorHAnsi" w:hAnsiTheme="minorHAnsi" w:cstheme="majorHAnsi"/>
          <w:color w:val="000000"/>
        </w:rPr>
        <w:t>, rapporto con l’editore (condizioni contrattuali)</w:t>
      </w:r>
    </w:p>
    <w:p w:rsidR="00A972A6" w:rsidRPr="00A972A6" w:rsidRDefault="00A972A6" w:rsidP="00A972A6">
      <w:pPr>
        <w:pStyle w:val="NormaleWeb"/>
        <w:tabs>
          <w:tab w:val="left" w:pos="1701"/>
        </w:tabs>
        <w:jc w:val="both"/>
        <w:rPr>
          <w:rFonts w:asciiTheme="minorHAnsi" w:hAnsiTheme="minorHAnsi" w:cstheme="majorHAnsi"/>
          <w:color w:val="000000"/>
        </w:rPr>
      </w:pPr>
      <w:r w:rsidRPr="00A972A6">
        <w:rPr>
          <w:rFonts w:asciiTheme="minorHAnsi" w:hAnsiTheme="minorHAnsi" w:cstheme="majorHAnsi"/>
          <w:color w:val="000000"/>
        </w:rPr>
        <w:t xml:space="preserve">12:45 – 13:00 </w:t>
      </w:r>
      <w:r w:rsidRPr="00A972A6">
        <w:rPr>
          <w:rFonts w:asciiTheme="minorHAnsi" w:hAnsiTheme="minorHAnsi" w:cstheme="majorHAnsi"/>
          <w:color w:val="000000"/>
        </w:rPr>
        <w:tab/>
      </w:r>
      <w:r w:rsidRPr="00A972A6">
        <w:rPr>
          <w:rFonts w:asciiTheme="minorHAnsi" w:hAnsiTheme="minorHAnsi" w:cstheme="majorHAnsi"/>
          <w:color w:val="000000"/>
        </w:rPr>
        <w:tab/>
      </w:r>
      <w:r w:rsidRPr="00A972A6">
        <w:rPr>
          <w:rFonts w:asciiTheme="minorHAnsi" w:hAnsiTheme="minorHAnsi" w:cstheme="majorHAnsi"/>
          <w:color w:val="000000"/>
        </w:rPr>
        <w:tab/>
      </w:r>
      <w:r w:rsidRPr="00A972A6">
        <w:rPr>
          <w:rFonts w:asciiTheme="minorHAnsi" w:hAnsiTheme="minorHAnsi" w:cstheme="majorHAnsi"/>
          <w:color w:val="000000"/>
        </w:rPr>
        <w:tab/>
      </w:r>
      <w:r w:rsidRPr="00A972A6">
        <w:rPr>
          <w:rFonts w:asciiTheme="minorHAnsi" w:hAnsiTheme="minorHAnsi" w:cstheme="majorHAnsi"/>
          <w:color w:val="000000"/>
        </w:rPr>
        <w:tab/>
      </w:r>
      <w:proofErr w:type="spellStart"/>
      <w:r w:rsidRPr="00A972A6">
        <w:rPr>
          <w:rStyle w:val="Titolo1Carattere"/>
          <w:rFonts w:asciiTheme="minorHAnsi" w:hAnsiTheme="minorHAnsi"/>
          <w:sz w:val="24"/>
          <w:szCs w:val="24"/>
        </w:rPr>
        <w:t>Question</w:t>
      </w:r>
      <w:proofErr w:type="spellEnd"/>
      <w:r w:rsidRPr="00A972A6">
        <w:rPr>
          <w:rStyle w:val="Titolo1Carattere"/>
          <w:rFonts w:asciiTheme="minorHAnsi" w:hAnsiTheme="minorHAnsi"/>
          <w:sz w:val="24"/>
          <w:szCs w:val="24"/>
        </w:rPr>
        <w:t xml:space="preserve"> Time</w:t>
      </w:r>
    </w:p>
    <w:p w:rsidR="000D15A8" w:rsidRPr="000D15A8" w:rsidRDefault="000D15A8" w:rsidP="000D15A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sectPr w:rsidR="000D15A8" w:rsidRPr="000D15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1A60"/>
    <w:multiLevelType w:val="multilevel"/>
    <w:tmpl w:val="24F4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1121E"/>
    <w:multiLevelType w:val="hybridMultilevel"/>
    <w:tmpl w:val="83549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A70A5"/>
    <w:multiLevelType w:val="multilevel"/>
    <w:tmpl w:val="77D6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B8"/>
    <w:rsid w:val="000D15A8"/>
    <w:rsid w:val="000E7ECF"/>
    <w:rsid w:val="005A39A7"/>
    <w:rsid w:val="007245B8"/>
    <w:rsid w:val="00A972A6"/>
    <w:rsid w:val="00AA6D56"/>
    <w:rsid w:val="00BD1A7B"/>
    <w:rsid w:val="00C44015"/>
    <w:rsid w:val="00C5584D"/>
    <w:rsid w:val="00E63496"/>
    <w:rsid w:val="00F767E3"/>
    <w:rsid w:val="00FD0A4A"/>
    <w:rsid w:val="00FD18C4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72A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18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3">
    <w:name w:val="h3"/>
    <w:basedOn w:val="Titolo3"/>
    <w:qFormat/>
    <w:rsid w:val="00FD18C4"/>
    <w:pPr>
      <w:keepLines w:val="0"/>
      <w:spacing w:before="240" w:after="60" w:line="240" w:lineRule="auto"/>
    </w:pPr>
    <w:rPr>
      <w:rFonts w:ascii="Times New Roman" w:hAnsi="Times New Roman"/>
      <w:b w:val="0"/>
      <w:color w:val="auto"/>
      <w:sz w:val="28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1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q91kr524m">
    <w:name w:val="markq91kr524m"/>
    <w:basedOn w:val="Carpredefinitoparagrafo"/>
    <w:rsid w:val="00C44015"/>
  </w:style>
  <w:style w:type="paragraph" w:styleId="Paragrafoelenco">
    <w:name w:val="List Paragraph"/>
    <w:basedOn w:val="Normale"/>
    <w:uiPriority w:val="34"/>
    <w:qFormat/>
    <w:rsid w:val="00C4401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972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A9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72A6"/>
    <w:pPr>
      <w:spacing w:after="16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72A6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972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72A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18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3">
    <w:name w:val="h3"/>
    <w:basedOn w:val="Titolo3"/>
    <w:qFormat/>
    <w:rsid w:val="00FD18C4"/>
    <w:pPr>
      <w:keepLines w:val="0"/>
      <w:spacing w:before="240" w:after="60" w:line="240" w:lineRule="auto"/>
    </w:pPr>
    <w:rPr>
      <w:rFonts w:ascii="Times New Roman" w:hAnsi="Times New Roman"/>
      <w:b w:val="0"/>
      <w:color w:val="auto"/>
      <w:sz w:val="28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1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q91kr524m">
    <w:name w:val="markq91kr524m"/>
    <w:basedOn w:val="Carpredefinitoparagrafo"/>
    <w:rsid w:val="00C44015"/>
  </w:style>
  <w:style w:type="paragraph" w:styleId="Paragrafoelenco">
    <w:name w:val="List Paragraph"/>
    <w:basedOn w:val="Normale"/>
    <w:uiPriority w:val="34"/>
    <w:qFormat/>
    <w:rsid w:val="00C4401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972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A9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72A6"/>
    <w:pPr>
      <w:spacing w:after="16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72A6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972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13</cp:revision>
  <dcterms:created xsi:type="dcterms:W3CDTF">2019-12-16T16:09:00Z</dcterms:created>
  <dcterms:modified xsi:type="dcterms:W3CDTF">2020-04-15T14:41:00Z</dcterms:modified>
</cp:coreProperties>
</file>